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D82288" w14:textId="77777777" w:rsidR="003C5529" w:rsidRDefault="003C5529">
      <w:pPr>
        <w:pStyle w:val="Corpodetexto"/>
        <w:spacing w:before="4"/>
        <w:ind w:left="0"/>
        <w:jc w:val="left"/>
        <w:rPr>
          <w:rFonts w:ascii="Times New Roman"/>
          <w:sz w:val="14"/>
        </w:rPr>
      </w:pPr>
    </w:p>
    <w:p w14:paraId="10B1A030" w14:textId="77777777" w:rsidR="003C5529" w:rsidRDefault="002B60E2">
      <w:pPr>
        <w:pStyle w:val="Corpodetexto"/>
        <w:ind w:left="4707"/>
        <w:jc w:val="left"/>
        <w:rPr>
          <w:rFonts w:ascii="Times New Roman"/>
          <w:sz w:val="20"/>
        </w:rPr>
      </w:pPr>
      <w:r>
        <w:rPr>
          <w:rFonts w:ascii="Times New Roman"/>
          <w:noProof/>
          <w:sz w:val="20"/>
        </w:rPr>
        <w:drawing>
          <wp:inline distT="0" distB="0" distL="0" distR="0" wp14:anchorId="3543EEA6" wp14:editId="0A273013">
            <wp:extent cx="828674" cy="819150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28674" cy="819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95B10AE" w14:textId="77777777" w:rsidR="003C5529" w:rsidRDefault="003C5529">
      <w:pPr>
        <w:pStyle w:val="Corpodetexto"/>
        <w:spacing w:before="10"/>
        <w:ind w:left="0"/>
        <w:jc w:val="left"/>
        <w:rPr>
          <w:rFonts w:ascii="Times New Roman"/>
          <w:sz w:val="10"/>
        </w:rPr>
      </w:pPr>
    </w:p>
    <w:p w14:paraId="059BA261" w14:textId="77777777" w:rsidR="003C5529" w:rsidRDefault="002B60E2">
      <w:pPr>
        <w:pStyle w:val="Corpodetexto"/>
        <w:spacing w:before="52"/>
        <w:ind w:left="1723" w:right="1740"/>
        <w:jc w:val="center"/>
      </w:pPr>
      <w:r>
        <w:t>Ministério</w:t>
      </w:r>
      <w:r>
        <w:rPr>
          <w:spacing w:val="-8"/>
        </w:rPr>
        <w:t xml:space="preserve"> </w:t>
      </w:r>
      <w:r>
        <w:t>do</w:t>
      </w:r>
      <w:r>
        <w:rPr>
          <w:spacing w:val="-8"/>
        </w:rPr>
        <w:t xml:space="preserve"> </w:t>
      </w:r>
      <w:r>
        <w:t>Desenvolvimento</w:t>
      </w:r>
      <w:r>
        <w:rPr>
          <w:spacing w:val="-8"/>
        </w:rPr>
        <w:t xml:space="preserve"> </w:t>
      </w:r>
      <w:r>
        <w:t>Regional</w:t>
      </w:r>
    </w:p>
    <w:p w14:paraId="75818CAB" w14:textId="77777777" w:rsidR="003C5529" w:rsidRDefault="002B60E2">
      <w:pPr>
        <w:pStyle w:val="Corpodetexto"/>
        <w:spacing w:line="284" w:lineRule="exact"/>
        <w:ind w:left="1723" w:right="1740"/>
        <w:jc w:val="center"/>
      </w:pPr>
      <w:r>
        <w:t>Conselho</w:t>
      </w:r>
      <w:r>
        <w:rPr>
          <w:spacing w:val="-3"/>
        </w:rPr>
        <w:t xml:space="preserve"> </w:t>
      </w:r>
      <w:r>
        <w:t>Nacional</w:t>
      </w:r>
      <w:r>
        <w:rPr>
          <w:spacing w:val="-2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Recursos</w:t>
      </w:r>
      <w:r>
        <w:rPr>
          <w:spacing w:val="-2"/>
        </w:rPr>
        <w:t xml:space="preserve"> </w:t>
      </w:r>
      <w:r>
        <w:t>Hídricos</w:t>
      </w:r>
    </w:p>
    <w:p w14:paraId="0B007B6D" w14:textId="77777777" w:rsidR="003C5529" w:rsidRDefault="003C5529">
      <w:pPr>
        <w:pStyle w:val="Corpodetexto"/>
        <w:ind w:left="0"/>
        <w:jc w:val="left"/>
      </w:pPr>
    </w:p>
    <w:p w14:paraId="155D45AF" w14:textId="5E546A83" w:rsidR="003C5529" w:rsidRDefault="003C5529">
      <w:pPr>
        <w:pStyle w:val="Corpodetexto"/>
        <w:spacing w:before="8"/>
        <w:ind w:left="0"/>
        <w:jc w:val="left"/>
        <w:rPr>
          <w:spacing w:val="-1"/>
        </w:rPr>
      </w:pPr>
    </w:p>
    <w:p w14:paraId="67870F09" w14:textId="77777777" w:rsidR="006E7150" w:rsidRDefault="006E7150">
      <w:pPr>
        <w:pStyle w:val="Corpodetexto"/>
        <w:spacing w:before="8"/>
        <w:ind w:left="0"/>
        <w:jc w:val="left"/>
        <w:rPr>
          <w:sz w:val="22"/>
        </w:rPr>
      </w:pPr>
    </w:p>
    <w:p w14:paraId="36470758" w14:textId="63987359" w:rsidR="003C5529" w:rsidRDefault="00FB1DE3">
      <w:pPr>
        <w:pStyle w:val="Ttulo1"/>
        <w:ind w:left="1669" w:right="1740"/>
        <w:jc w:val="center"/>
      </w:pPr>
      <w:r>
        <w:t>PROPOSTA</w:t>
      </w:r>
    </w:p>
    <w:p w14:paraId="5DF17A5B" w14:textId="77777777" w:rsidR="003C5529" w:rsidRDefault="003C5529">
      <w:pPr>
        <w:pStyle w:val="Corpodetexto"/>
        <w:spacing w:before="9"/>
        <w:ind w:left="0"/>
        <w:jc w:val="left"/>
        <w:rPr>
          <w:b/>
          <w:sz w:val="22"/>
        </w:rPr>
      </w:pPr>
    </w:p>
    <w:p w14:paraId="75B832FE" w14:textId="2CBABDC5" w:rsidR="003C5529" w:rsidRPr="00217B90" w:rsidRDefault="002B60E2" w:rsidP="00217B90">
      <w:pPr>
        <w:ind w:left="1723" w:right="1740"/>
        <w:jc w:val="center"/>
        <w:rPr>
          <w:b/>
          <w:sz w:val="24"/>
        </w:rPr>
      </w:pPr>
      <w:r>
        <w:rPr>
          <w:b/>
          <w:sz w:val="24"/>
        </w:rPr>
        <w:t>MOÇÃO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CNRH Nº</w:t>
      </w:r>
      <w:r w:rsidR="00FB1DE3">
        <w:rPr>
          <w:b/>
          <w:sz w:val="24"/>
        </w:rPr>
        <w:t xml:space="preserve"> </w:t>
      </w:r>
      <w:r w:rsidR="00217B90">
        <w:rPr>
          <w:b/>
          <w:sz w:val="24"/>
        </w:rPr>
        <w:t xml:space="preserve">  </w:t>
      </w:r>
      <w:r w:rsidR="00FB1DE3">
        <w:rPr>
          <w:b/>
          <w:sz w:val="24"/>
        </w:rPr>
        <w:t xml:space="preserve"> </w:t>
      </w:r>
      <w:r>
        <w:rPr>
          <w:b/>
          <w:sz w:val="24"/>
        </w:rPr>
        <w:t>, DE</w:t>
      </w:r>
      <w:r w:rsidR="00092EEA">
        <w:rPr>
          <w:b/>
          <w:sz w:val="24"/>
        </w:rPr>
        <w:t xml:space="preserve">  </w:t>
      </w:r>
      <w:r>
        <w:rPr>
          <w:b/>
          <w:sz w:val="24"/>
        </w:rPr>
        <w:t xml:space="preserve"> </w:t>
      </w:r>
      <w:r w:rsidR="00FB1DE3"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DE</w:t>
      </w:r>
      <w:proofErr w:type="spellEnd"/>
      <w:r>
        <w:rPr>
          <w:b/>
          <w:sz w:val="24"/>
        </w:rPr>
        <w:t xml:space="preserve"> </w:t>
      </w:r>
      <w:r w:rsidR="00FB1DE3">
        <w:rPr>
          <w:b/>
          <w:sz w:val="24"/>
        </w:rPr>
        <w:t xml:space="preserve">NOVEMBRO </w:t>
      </w:r>
      <w:r>
        <w:rPr>
          <w:b/>
          <w:sz w:val="24"/>
        </w:rPr>
        <w:t>DE 202</w:t>
      </w:r>
      <w:r w:rsidR="00BC06B2">
        <w:rPr>
          <w:b/>
          <w:sz w:val="24"/>
        </w:rPr>
        <w:t>2</w:t>
      </w:r>
      <w:r w:rsidR="00504C00">
        <w:rPr>
          <w:b/>
          <w:sz w:val="24"/>
        </w:rPr>
        <w:br/>
      </w:r>
    </w:p>
    <w:p w14:paraId="36894411" w14:textId="6F048108" w:rsidR="003C5529" w:rsidRDefault="002B60E2" w:rsidP="0027469D">
      <w:pPr>
        <w:pStyle w:val="Corpodetexto"/>
        <w:spacing w:before="123" w:line="232" w:lineRule="auto"/>
        <w:ind w:right="240" w:firstLine="1417"/>
      </w:pPr>
      <w:r>
        <w:t xml:space="preserve">O CONSELHO NACIONAL DE RECURSOS HÍDRICOS - CNRH, no uso das competências que lhe são conferidas pela </w:t>
      </w:r>
      <w:hyperlink r:id="rId12" w:anchor=":~:text=LEI%20N%C2%BA%209.433%2C%20DE%208%20DE%20JANEIRO%20DE%201997.&amp;text=Institui%20a%20Pol%C3%ADtica%20Nacional%20de,Federal%2C%20e%20altera%20o%20art.">
        <w:r w:rsidRPr="19E6ECA9">
          <w:rPr>
            <w:rStyle w:val="Hyperlink"/>
          </w:rPr>
          <w:t>Lei n</w:t>
        </w:r>
        <w:r w:rsidR="2C132772" w:rsidRPr="19E6ECA9">
          <w:rPr>
            <w:rStyle w:val="Hyperlink"/>
          </w:rPr>
          <w:t xml:space="preserve"> º</w:t>
        </w:r>
        <w:r w:rsidRPr="19E6ECA9">
          <w:rPr>
            <w:rStyle w:val="Hyperlink"/>
          </w:rPr>
          <w:t xml:space="preserve"> 9.433, de 8 de janeiro de 1997</w:t>
        </w:r>
      </w:hyperlink>
      <w:r>
        <w:t>,</w:t>
      </w:r>
      <w:r w:rsidR="00BC06B2">
        <w:t xml:space="preserve"> pela</w:t>
      </w:r>
      <w:r>
        <w:t xml:space="preserve"> </w:t>
      </w:r>
      <w:hyperlink r:id="rId13">
        <w:r w:rsidRPr="19E6ECA9">
          <w:rPr>
            <w:rStyle w:val="Hyperlink"/>
          </w:rPr>
          <w:t>Lei nº 9.984, de 17 de julho de 2000</w:t>
        </w:r>
      </w:hyperlink>
      <w:r>
        <w:t xml:space="preserve">, </w:t>
      </w:r>
      <w:r w:rsidR="00DF1249">
        <w:t xml:space="preserve">pela </w:t>
      </w:r>
      <w:hyperlink r:id="rId14">
        <w:r w:rsidR="00DF1249" w:rsidRPr="19E6ECA9">
          <w:rPr>
            <w:rStyle w:val="Hyperlink"/>
          </w:rPr>
          <w:t xml:space="preserve">Lei nº 12.334, de 20 de </w:t>
        </w:r>
        <w:r w:rsidR="00DF1249" w:rsidRPr="19E6ECA9">
          <w:rPr>
            <w:rStyle w:val="Hyperlink"/>
            <w:lang w:val="pt-BR"/>
          </w:rPr>
          <w:t>setembro</w:t>
        </w:r>
        <w:r w:rsidR="00DF1249" w:rsidRPr="19E6ECA9">
          <w:rPr>
            <w:rStyle w:val="Hyperlink"/>
          </w:rPr>
          <w:t xml:space="preserve"> de </w:t>
        </w:r>
        <w:r w:rsidR="00B16F64" w:rsidRPr="19E6ECA9">
          <w:rPr>
            <w:rStyle w:val="Hyperlink"/>
          </w:rPr>
          <w:t>2010</w:t>
        </w:r>
      </w:hyperlink>
      <w:r w:rsidR="00DF1249">
        <w:t xml:space="preserve">, </w:t>
      </w:r>
      <w:r w:rsidR="00BC06B2">
        <w:t xml:space="preserve">e </w:t>
      </w:r>
      <w:r>
        <w:t xml:space="preserve">pelo </w:t>
      </w:r>
      <w:hyperlink r:id="rId15">
        <w:r w:rsidRPr="19E6ECA9">
          <w:rPr>
            <w:rStyle w:val="Hyperlink"/>
          </w:rPr>
          <w:t>Decreto nº 10.000, de 3 de setembro de 2019</w:t>
        </w:r>
      </w:hyperlink>
      <w:r>
        <w:t xml:space="preserve">, </w:t>
      </w:r>
      <w:r w:rsidR="00EF5968">
        <w:t xml:space="preserve">especialmente a competência de zelar pela implementação da Política Nacional de Segurança de Barragens, </w:t>
      </w:r>
      <w:r>
        <w:t xml:space="preserve">e tendo em vista o disposto em seu Regimento Interno e no Processo </w:t>
      </w:r>
      <w:r w:rsidR="00FF5846" w:rsidRPr="19E6ECA9">
        <w:rPr>
          <w:lang w:val="pt-BR"/>
        </w:rPr>
        <w:t>59000.013846/2022-76</w:t>
      </w:r>
      <w:r w:rsidR="00EF5968">
        <w:t>,</w:t>
      </w:r>
      <w:r>
        <w:t xml:space="preserve"> e</w:t>
      </w:r>
      <w:r w:rsidR="002E373E">
        <w:t>;</w:t>
      </w:r>
    </w:p>
    <w:p w14:paraId="01FE8E0A" w14:textId="03E100DE" w:rsidR="00CC3A01" w:rsidRDefault="00CC3A01" w:rsidP="00CC3A01">
      <w:pPr>
        <w:pStyle w:val="Corpodetexto"/>
        <w:spacing w:before="123" w:line="232" w:lineRule="auto"/>
        <w:ind w:right="240" w:firstLine="1417"/>
      </w:pPr>
      <w:r>
        <w:t>Considerando</w:t>
      </w:r>
      <w:r w:rsidR="00EF5968">
        <w:t xml:space="preserve"> </w:t>
      </w:r>
      <w:r w:rsidR="00C758CA">
        <w:t xml:space="preserve">que as barragens são </w:t>
      </w:r>
      <w:proofErr w:type="gramStart"/>
      <w:r w:rsidR="00C758CA">
        <w:t>ativos</w:t>
      </w:r>
      <w:proofErr w:type="gramEnd"/>
      <w:r w:rsidR="00C758CA">
        <w:t xml:space="preserve"> de infraestrutura de elevada importância às atividades humanas e que a sua integridade deve ser garantida </w:t>
      </w:r>
      <w:r w:rsidR="0032149B">
        <w:t xml:space="preserve">tanto para a </w:t>
      </w:r>
      <w:r w:rsidR="00697894">
        <w:t xml:space="preserve">preservação </w:t>
      </w:r>
      <w:r w:rsidR="0032149B">
        <w:t xml:space="preserve">dos usos a que se destinam quanto para a proteção da população, dos recursos hídricos, do meio ambiente e do patrimônio </w:t>
      </w:r>
      <w:r w:rsidR="4593D1A3" w:rsidRPr="4593D1A3">
        <w:rPr>
          <w:color w:val="000000" w:themeColor="text1"/>
        </w:rPr>
        <w:t>material, natural, histórico e cultural que seriam impactados em caso de acidente</w:t>
      </w:r>
      <w:r>
        <w:t>.</w:t>
      </w:r>
    </w:p>
    <w:p w14:paraId="4B051B83" w14:textId="169EBE6E" w:rsidR="003C5529" w:rsidRDefault="0032149B" w:rsidP="001D1664">
      <w:pPr>
        <w:pStyle w:val="Corpodetexto"/>
        <w:spacing w:before="123" w:line="232" w:lineRule="auto"/>
        <w:ind w:right="240" w:firstLine="1417"/>
      </w:pPr>
      <w:r>
        <w:t>Considerando</w:t>
      </w:r>
      <w:r>
        <w:rPr>
          <w:spacing w:val="1"/>
        </w:rPr>
        <w:t xml:space="preserve"> </w:t>
      </w:r>
      <w:r>
        <w:t xml:space="preserve">que a Política Nacional de Segurança de Barragens, </w:t>
      </w:r>
      <w:r w:rsidR="001D1664">
        <w:t>instituída pela</w:t>
      </w:r>
      <w:r w:rsidR="00D3669C">
        <w:t xml:space="preserve"> Lei nº 12.334, de 2010</w:t>
      </w:r>
      <w:r w:rsidR="001D1664">
        <w:t xml:space="preserve">, possui </w:t>
      </w:r>
      <w:r w:rsidR="00CD0966">
        <w:t>foco em ações preventivas e de preparação para situações de possíveis desastres e que a sua integral implementação demanda integração com os agentes e os instrumentos da Política Nacional de Proteção e Defesa Civil</w:t>
      </w:r>
      <w:r w:rsidR="008A2707">
        <w:t>, instituída pela Lei nº 12.608, de 10 de abril de 2012</w:t>
      </w:r>
      <w:r w:rsidR="002B60E2">
        <w:t>.</w:t>
      </w:r>
    </w:p>
    <w:p w14:paraId="4D32D9A3" w14:textId="14CDEC43" w:rsidR="00010422" w:rsidRDefault="23327745" w:rsidP="23327745">
      <w:pPr>
        <w:pStyle w:val="Corpodetexto"/>
        <w:spacing w:before="123" w:line="232" w:lineRule="auto"/>
        <w:ind w:right="240" w:firstLine="1417"/>
      </w:pPr>
      <w:r>
        <w:t>Considerando que as ações de gestão de emergência em barragens junto à comunidade terão maior eficácia com a organização e o envolvimento das entidades de proteção e defesa civil municipais, bem como com a existência e a imple</w:t>
      </w:r>
      <w:r w:rsidR="00ED6F0B">
        <w:t>men</w:t>
      </w:r>
      <w:r>
        <w:t>tação do Plano de Contingência de Proteção e Defesa Civil devidamente integrado ao Plano de Ação de Emergência de barragens.</w:t>
      </w:r>
    </w:p>
    <w:p w14:paraId="25FFAED2" w14:textId="7EBE156F" w:rsidR="00010422" w:rsidRDefault="23327745" w:rsidP="001D1664">
      <w:pPr>
        <w:pStyle w:val="Corpodetexto"/>
        <w:spacing w:before="123" w:line="232" w:lineRule="auto"/>
        <w:ind w:right="240" w:firstLine="1417"/>
      </w:pPr>
      <w:r>
        <w:t xml:space="preserve">Considerando que a realização de exercício prático de simulação de </w:t>
      </w:r>
      <w:proofErr w:type="gramStart"/>
      <w:r>
        <w:t>situação de emergência</w:t>
      </w:r>
      <w:proofErr w:type="gramEnd"/>
      <w:r>
        <w:t xml:space="preserve"> com a população da área potencialmente afetada por eventual </w:t>
      </w:r>
      <w:proofErr w:type="spellStart"/>
      <w:r>
        <w:t>ruptura</w:t>
      </w:r>
      <w:proofErr w:type="spellEnd"/>
      <w:r>
        <w:t xml:space="preserve"> da barragem somente é possível com o envolvimento das entidades de proteção e defesa civil municipais.</w:t>
      </w:r>
    </w:p>
    <w:p w14:paraId="6D1CC166" w14:textId="5A10A5D6" w:rsidR="00B628BF" w:rsidRDefault="00CA750F" w:rsidP="4593D1A3">
      <w:pPr>
        <w:pStyle w:val="Corpodetexto"/>
        <w:spacing w:before="123" w:line="232" w:lineRule="auto"/>
        <w:ind w:right="240" w:firstLine="1417"/>
      </w:pPr>
      <w:r>
        <w:t>Considerando a premente necessidade de viabilizar</w:t>
      </w:r>
      <w:r w:rsidR="002256F0">
        <w:t xml:space="preserve"> </w:t>
      </w:r>
      <w:r>
        <w:t xml:space="preserve">a atuação integrada </w:t>
      </w:r>
      <w:r w:rsidR="00DA052D">
        <w:t>das esferas federal, estaduais, distrital e municipais</w:t>
      </w:r>
      <w:r w:rsidR="00BD192C">
        <w:t xml:space="preserve"> para a Política Nacional de Proteção e Defesa Civil</w:t>
      </w:r>
      <w:r w:rsidR="002256F0">
        <w:t>.</w:t>
      </w:r>
    </w:p>
    <w:p w14:paraId="115837CB" w14:textId="507A20DE" w:rsidR="00B628BF" w:rsidRDefault="23327745" w:rsidP="00217B90">
      <w:pPr>
        <w:pStyle w:val="Corpodetexto"/>
        <w:spacing w:before="123" w:line="232" w:lineRule="auto"/>
        <w:ind w:right="240" w:firstLine="1417"/>
      </w:pPr>
      <w:r>
        <w:t>Considerando os</w:t>
      </w:r>
      <w:r w:rsidR="4CFA446A">
        <w:t xml:space="preserve"> recursos recebidos pelos entes federativos a título de </w:t>
      </w:r>
      <w:r w:rsidR="0008689D">
        <w:t>C</w:t>
      </w:r>
      <w:r w:rsidR="4CFA446A">
        <w:t xml:space="preserve">ompensação </w:t>
      </w:r>
      <w:r w:rsidR="0008689D">
        <w:t>F</w:t>
      </w:r>
      <w:r w:rsidR="4CFA446A">
        <w:t xml:space="preserve">inanceira pelo </w:t>
      </w:r>
      <w:r w:rsidR="0008689D">
        <w:t>U</w:t>
      </w:r>
      <w:r w:rsidR="4CFA446A">
        <w:t xml:space="preserve">so dos </w:t>
      </w:r>
      <w:r w:rsidR="0008689D">
        <w:t>R</w:t>
      </w:r>
      <w:r w:rsidR="4CFA446A">
        <w:t xml:space="preserve">ecursos </w:t>
      </w:r>
      <w:r w:rsidR="0008689D">
        <w:t>H</w:t>
      </w:r>
      <w:r w:rsidR="4CFA446A">
        <w:t xml:space="preserve">ídricos para fins de geração de energia elétrica (CFURH) e os Royalties de Itaipu, bem como pela </w:t>
      </w:r>
      <w:r w:rsidR="0008689D" w:rsidRPr="00FB1DE3">
        <w:t xml:space="preserve">Compensação </w:t>
      </w:r>
      <w:r w:rsidR="0008689D">
        <w:t>Financeira pela E</w:t>
      </w:r>
      <w:r w:rsidR="4CFA446A">
        <w:t xml:space="preserve">xploração </w:t>
      </w:r>
      <w:r w:rsidR="0008689D">
        <w:t>M</w:t>
      </w:r>
      <w:r w:rsidR="4CFA446A">
        <w:t>inera</w:t>
      </w:r>
      <w:r w:rsidR="0008689D">
        <w:t>l</w:t>
      </w:r>
      <w:r w:rsidR="4CFA446A">
        <w:t xml:space="preserve"> (CFEM) em seus </w:t>
      </w:r>
      <w:proofErr w:type="spellStart"/>
      <w:r w:rsidR="4CFA446A">
        <w:t>respectivos</w:t>
      </w:r>
      <w:proofErr w:type="spellEnd"/>
      <w:r w:rsidR="4CFA446A">
        <w:t xml:space="preserve"> territórios, fruto de atividades econômicas empreendedoras de barragens e que poderiam custear a devida estruturação e as atividades dos órgãos de proteção e defesa civil, beneficiando de forma ampla a gestão de riscos, a prevenção, </w:t>
      </w:r>
      <w:r w:rsidR="00ED6F0B">
        <w:t xml:space="preserve">a mitigação, </w:t>
      </w:r>
      <w:r w:rsidR="4CFA446A">
        <w:t xml:space="preserve">a preparação, a resposta e a reconstrução, muito além das ameaças imputadas por uma eventual </w:t>
      </w:r>
      <w:proofErr w:type="spellStart"/>
      <w:r w:rsidR="4CFA446A">
        <w:t>ruptura</w:t>
      </w:r>
      <w:proofErr w:type="spellEnd"/>
      <w:r w:rsidR="4CFA446A">
        <w:t xml:space="preserve"> de barragens.</w:t>
      </w:r>
    </w:p>
    <w:p w14:paraId="43473A22" w14:textId="77777777" w:rsidR="003C5529" w:rsidRDefault="002B60E2">
      <w:pPr>
        <w:pStyle w:val="Ttulo1"/>
        <w:spacing w:before="116"/>
        <w:ind w:left="1638" w:right="0"/>
      </w:pPr>
      <w:proofErr w:type="gramStart"/>
      <w:r>
        <w:t>RESOLVE</w:t>
      </w:r>
      <w:r>
        <w:rPr>
          <w:spacing w:val="-9"/>
        </w:rPr>
        <w:t xml:space="preserve"> </w:t>
      </w:r>
      <w:r>
        <w:t>:</w:t>
      </w:r>
      <w:proofErr w:type="gramEnd"/>
    </w:p>
    <w:p w14:paraId="3D9026B1" w14:textId="1FB938B5" w:rsidR="007531EA" w:rsidRDefault="00DB0526" w:rsidP="00DB0526">
      <w:pPr>
        <w:pStyle w:val="Corpodetexto"/>
        <w:spacing w:before="119" w:line="232" w:lineRule="auto"/>
        <w:ind w:right="241" w:firstLine="1417"/>
      </w:pPr>
      <w:r>
        <w:t>Solicitar</w:t>
      </w:r>
      <w:r w:rsidR="002B60E2">
        <w:t xml:space="preserve"> ao</w:t>
      </w:r>
      <w:r w:rsidR="00010422">
        <w:t xml:space="preserve"> Congresso Nacional que</w:t>
      </w:r>
      <w:r w:rsidR="000712D5">
        <w:t xml:space="preserve"> avalie </w:t>
      </w:r>
      <w:r w:rsidR="00010422">
        <w:t>o estabelecimento de norma</w:t>
      </w:r>
      <w:r>
        <w:t>s</w:t>
      </w:r>
      <w:r w:rsidR="00010422">
        <w:t xml:space="preserve"> lega</w:t>
      </w:r>
      <w:r>
        <w:t>is</w:t>
      </w:r>
      <w:r w:rsidR="00010422">
        <w:t xml:space="preserve"> que viabilize</w:t>
      </w:r>
      <w:r>
        <w:t>m</w:t>
      </w:r>
      <w:r w:rsidR="00010422">
        <w:t xml:space="preserve"> </w:t>
      </w:r>
      <w:r w:rsidR="004D3D03">
        <w:t xml:space="preserve">recursos financeiros para </w:t>
      </w:r>
      <w:r w:rsidR="00010422">
        <w:t>a estruturação dos órgãos de proteção e defesa civil municipais, estaduais</w:t>
      </w:r>
      <w:r w:rsidR="004D3D03">
        <w:t>,</w:t>
      </w:r>
      <w:r w:rsidR="00010422">
        <w:t xml:space="preserve"> distrital</w:t>
      </w:r>
      <w:r w:rsidR="004D3D03">
        <w:t xml:space="preserve"> e federal</w:t>
      </w:r>
      <w:r>
        <w:t xml:space="preserve">, bem como a </w:t>
      </w:r>
      <w:r w:rsidR="004D3D03">
        <w:t xml:space="preserve">possibilidade de </w:t>
      </w:r>
      <w:r>
        <w:t>criação</w:t>
      </w:r>
      <w:r w:rsidR="00010422">
        <w:t xml:space="preserve"> de carreira</w:t>
      </w:r>
      <w:r w:rsidR="00F905C2">
        <w:t>s</w:t>
      </w:r>
      <w:r w:rsidR="00010422">
        <w:t xml:space="preserve"> </w:t>
      </w:r>
      <w:r w:rsidR="004D3D03">
        <w:t>específica</w:t>
      </w:r>
      <w:r w:rsidR="00F905C2">
        <w:t>s</w:t>
      </w:r>
      <w:r w:rsidR="004D3D03">
        <w:t xml:space="preserve"> para proteção e defesa civil</w:t>
      </w:r>
      <w:r w:rsidR="00BD192C">
        <w:t xml:space="preserve"> </w:t>
      </w:r>
      <w:r w:rsidR="00B0013C">
        <w:t>nessas esferas</w:t>
      </w:r>
      <w:r w:rsidR="00217B90">
        <w:t>.</w:t>
      </w:r>
    </w:p>
    <w:sectPr w:rsidR="007531EA">
      <w:footerReference w:type="default" r:id="rId16"/>
      <w:pgSz w:w="11900" w:h="16840"/>
      <w:pgMar w:top="520" w:right="560" w:bottom="480" w:left="600" w:header="274" w:footer="28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C280BD" w14:textId="77777777" w:rsidR="00735E5F" w:rsidRDefault="00735E5F">
      <w:r>
        <w:separator/>
      </w:r>
    </w:p>
  </w:endnote>
  <w:endnote w:type="continuationSeparator" w:id="0">
    <w:p w14:paraId="75FC1161" w14:textId="77777777" w:rsidR="00735E5F" w:rsidRDefault="00735E5F">
      <w:r>
        <w:continuationSeparator/>
      </w:r>
    </w:p>
  </w:endnote>
  <w:endnote w:type="continuationNotice" w:id="1">
    <w:p w14:paraId="72A638EB" w14:textId="77777777" w:rsidR="00735E5F" w:rsidRDefault="00735E5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75CB9D" w14:textId="5044A056" w:rsidR="003C5529" w:rsidRDefault="003C5529">
    <w:pPr>
      <w:pStyle w:val="Corpodetexto"/>
      <w:spacing w:line="14" w:lineRule="auto"/>
      <w:ind w:left="0"/>
      <w:jc w:val="left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9C55CC" w14:textId="77777777" w:rsidR="00735E5F" w:rsidRDefault="00735E5F">
      <w:r>
        <w:separator/>
      </w:r>
    </w:p>
  </w:footnote>
  <w:footnote w:type="continuationSeparator" w:id="0">
    <w:p w14:paraId="329560BF" w14:textId="77777777" w:rsidR="00735E5F" w:rsidRDefault="00735E5F">
      <w:r>
        <w:continuationSeparator/>
      </w:r>
    </w:p>
  </w:footnote>
  <w:footnote w:type="continuationNotice" w:id="1">
    <w:p w14:paraId="3C3A064D" w14:textId="77777777" w:rsidR="00735E5F" w:rsidRDefault="00735E5F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BC6BFB"/>
    <w:multiLevelType w:val="hybridMultilevel"/>
    <w:tmpl w:val="9B44E9B2"/>
    <w:lvl w:ilvl="0" w:tplc="03424618">
      <w:start w:val="2"/>
      <w:numFmt w:val="upperRoman"/>
      <w:lvlText w:val="%1."/>
      <w:lvlJc w:val="left"/>
      <w:pPr>
        <w:ind w:left="466" w:hanging="247"/>
      </w:pPr>
      <w:rPr>
        <w:rFonts w:ascii="Calibri" w:eastAsia="Calibri" w:hAnsi="Calibri" w:cs="Calibri" w:hint="default"/>
        <w:b/>
        <w:bCs/>
        <w:w w:val="100"/>
        <w:sz w:val="24"/>
        <w:szCs w:val="24"/>
        <w:shd w:val="clear" w:color="auto" w:fill="E6E6E6"/>
        <w:lang w:val="pt-PT" w:eastAsia="en-US" w:bidi="ar-SA"/>
      </w:rPr>
    </w:lvl>
    <w:lvl w:ilvl="1" w:tplc="5FEEA844">
      <w:numFmt w:val="bullet"/>
      <w:lvlText w:val="•"/>
      <w:lvlJc w:val="left"/>
      <w:pPr>
        <w:ind w:left="1487" w:hanging="247"/>
      </w:pPr>
      <w:rPr>
        <w:rFonts w:hint="default"/>
        <w:lang w:val="pt-PT" w:eastAsia="en-US" w:bidi="ar-SA"/>
      </w:rPr>
    </w:lvl>
    <w:lvl w:ilvl="2" w:tplc="C4489BCA">
      <w:numFmt w:val="bullet"/>
      <w:lvlText w:val="•"/>
      <w:lvlJc w:val="left"/>
      <w:pPr>
        <w:ind w:left="2515" w:hanging="247"/>
      </w:pPr>
      <w:rPr>
        <w:rFonts w:hint="default"/>
        <w:lang w:val="pt-PT" w:eastAsia="en-US" w:bidi="ar-SA"/>
      </w:rPr>
    </w:lvl>
    <w:lvl w:ilvl="3" w:tplc="45B8194A">
      <w:numFmt w:val="bullet"/>
      <w:lvlText w:val="•"/>
      <w:lvlJc w:val="left"/>
      <w:pPr>
        <w:ind w:left="3543" w:hanging="247"/>
      </w:pPr>
      <w:rPr>
        <w:rFonts w:hint="default"/>
        <w:lang w:val="pt-PT" w:eastAsia="en-US" w:bidi="ar-SA"/>
      </w:rPr>
    </w:lvl>
    <w:lvl w:ilvl="4" w:tplc="7BE47282">
      <w:numFmt w:val="bullet"/>
      <w:lvlText w:val="•"/>
      <w:lvlJc w:val="left"/>
      <w:pPr>
        <w:ind w:left="4571" w:hanging="247"/>
      </w:pPr>
      <w:rPr>
        <w:rFonts w:hint="default"/>
        <w:lang w:val="pt-PT" w:eastAsia="en-US" w:bidi="ar-SA"/>
      </w:rPr>
    </w:lvl>
    <w:lvl w:ilvl="5" w:tplc="5476BCDE">
      <w:numFmt w:val="bullet"/>
      <w:lvlText w:val="•"/>
      <w:lvlJc w:val="left"/>
      <w:pPr>
        <w:ind w:left="5599" w:hanging="247"/>
      </w:pPr>
      <w:rPr>
        <w:rFonts w:hint="default"/>
        <w:lang w:val="pt-PT" w:eastAsia="en-US" w:bidi="ar-SA"/>
      </w:rPr>
    </w:lvl>
    <w:lvl w:ilvl="6" w:tplc="152216A4">
      <w:numFmt w:val="bullet"/>
      <w:lvlText w:val="•"/>
      <w:lvlJc w:val="left"/>
      <w:pPr>
        <w:ind w:left="6627" w:hanging="247"/>
      </w:pPr>
      <w:rPr>
        <w:rFonts w:hint="default"/>
        <w:lang w:val="pt-PT" w:eastAsia="en-US" w:bidi="ar-SA"/>
      </w:rPr>
    </w:lvl>
    <w:lvl w:ilvl="7" w:tplc="19C8942E">
      <w:numFmt w:val="bullet"/>
      <w:lvlText w:val="•"/>
      <w:lvlJc w:val="left"/>
      <w:pPr>
        <w:ind w:left="7655" w:hanging="247"/>
      </w:pPr>
      <w:rPr>
        <w:rFonts w:hint="default"/>
        <w:lang w:val="pt-PT" w:eastAsia="en-US" w:bidi="ar-SA"/>
      </w:rPr>
    </w:lvl>
    <w:lvl w:ilvl="8" w:tplc="43FEC8CA">
      <w:numFmt w:val="bullet"/>
      <w:lvlText w:val="•"/>
      <w:lvlJc w:val="left"/>
      <w:pPr>
        <w:ind w:left="8683" w:hanging="247"/>
      </w:pPr>
      <w:rPr>
        <w:rFonts w:hint="default"/>
        <w:lang w:val="pt-PT" w:eastAsia="en-US" w:bidi="ar-SA"/>
      </w:rPr>
    </w:lvl>
  </w:abstractNum>
  <w:abstractNum w:abstractNumId="1" w15:restartNumberingAfterBreak="0">
    <w:nsid w:val="0FA43B1B"/>
    <w:multiLevelType w:val="hybridMultilevel"/>
    <w:tmpl w:val="DCF07136"/>
    <w:lvl w:ilvl="0" w:tplc="FFFFFFFF">
      <w:start w:val="1"/>
      <w:numFmt w:val="decimal"/>
      <w:lvlText w:val="%1."/>
      <w:lvlJc w:val="left"/>
      <w:pPr>
        <w:ind w:left="220" w:hanging="1418"/>
      </w:pPr>
      <w:rPr>
        <w:rFonts w:ascii="Calibri" w:eastAsia="Calibri" w:hAnsi="Calibri" w:cs="Calibri" w:hint="default"/>
        <w:w w:val="100"/>
        <w:sz w:val="24"/>
        <w:szCs w:val="24"/>
        <w:lang w:val="pt-PT" w:eastAsia="en-US" w:bidi="ar-SA"/>
      </w:rPr>
    </w:lvl>
    <w:lvl w:ilvl="1" w:tplc="FFFFFFFF">
      <w:numFmt w:val="bullet"/>
      <w:lvlText w:val="•"/>
      <w:lvlJc w:val="left"/>
      <w:pPr>
        <w:ind w:left="2780" w:hanging="1418"/>
      </w:pPr>
      <w:rPr>
        <w:rFonts w:hint="default"/>
        <w:lang w:val="pt-PT" w:eastAsia="en-US" w:bidi="ar-SA"/>
      </w:rPr>
    </w:lvl>
    <w:lvl w:ilvl="2" w:tplc="FFFFFFFF">
      <w:numFmt w:val="bullet"/>
      <w:lvlText w:val="•"/>
      <w:lvlJc w:val="left"/>
      <w:pPr>
        <w:ind w:left="3664" w:hanging="1418"/>
      </w:pPr>
      <w:rPr>
        <w:rFonts w:hint="default"/>
        <w:lang w:val="pt-PT" w:eastAsia="en-US" w:bidi="ar-SA"/>
      </w:rPr>
    </w:lvl>
    <w:lvl w:ilvl="3" w:tplc="FFFFFFFF">
      <w:numFmt w:val="bullet"/>
      <w:lvlText w:val="•"/>
      <w:lvlJc w:val="left"/>
      <w:pPr>
        <w:ind w:left="4548" w:hanging="1418"/>
      </w:pPr>
      <w:rPr>
        <w:rFonts w:hint="default"/>
        <w:lang w:val="pt-PT" w:eastAsia="en-US" w:bidi="ar-SA"/>
      </w:rPr>
    </w:lvl>
    <w:lvl w:ilvl="4" w:tplc="FFFFFFFF">
      <w:numFmt w:val="bullet"/>
      <w:lvlText w:val="•"/>
      <w:lvlJc w:val="left"/>
      <w:pPr>
        <w:ind w:left="5433" w:hanging="1418"/>
      </w:pPr>
      <w:rPr>
        <w:rFonts w:hint="default"/>
        <w:lang w:val="pt-PT" w:eastAsia="en-US" w:bidi="ar-SA"/>
      </w:rPr>
    </w:lvl>
    <w:lvl w:ilvl="5" w:tplc="FFFFFFFF">
      <w:numFmt w:val="bullet"/>
      <w:lvlText w:val="•"/>
      <w:lvlJc w:val="left"/>
      <w:pPr>
        <w:ind w:left="6317" w:hanging="1418"/>
      </w:pPr>
      <w:rPr>
        <w:rFonts w:hint="default"/>
        <w:lang w:val="pt-PT" w:eastAsia="en-US" w:bidi="ar-SA"/>
      </w:rPr>
    </w:lvl>
    <w:lvl w:ilvl="6" w:tplc="FFFFFFFF">
      <w:numFmt w:val="bullet"/>
      <w:lvlText w:val="•"/>
      <w:lvlJc w:val="left"/>
      <w:pPr>
        <w:ind w:left="7201" w:hanging="1418"/>
      </w:pPr>
      <w:rPr>
        <w:rFonts w:hint="default"/>
        <w:lang w:val="pt-PT" w:eastAsia="en-US" w:bidi="ar-SA"/>
      </w:rPr>
    </w:lvl>
    <w:lvl w:ilvl="7" w:tplc="FFFFFFFF">
      <w:numFmt w:val="bullet"/>
      <w:lvlText w:val="•"/>
      <w:lvlJc w:val="left"/>
      <w:pPr>
        <w:ind w:left="8086" w:hanging="1418"/>
      </w:pPr>
      <w:rPr>
        <w:rFonts w:hint="default"/>
        <w:lang w:val="pt-PT" w:eastAsia="en-US" w:bidi="ar-SA"/>
      </w:rPr>
    </w:lvl>
    <w:lvl w:ilvl="8" w:tplc="FFFFFFFF">
      <w:numFmt w:val="bullet"/>
      <w:lvlText w:val="•"/>
      <w:lvlJc w:val="left"/>
      <w:pPr>
        <w:ind w:left="8970" w:hanging="1418"/>
      </w:pPr>
      <w:rPr>
        <w:rFonts w:hint="default"/>
        <w:lang w:val="pt-PT" w:eastAsia="en-US" w:bidi="ar-SA"/>
      </w:rPr>
    </w:lvl>
  </w:abstractNum>
  <w:abstractNum w:abstractNumId="2" w15:restartNumberingAfterBreak="0">
    <w:nsid w:val="1E9734C9"/>
    <w:multiLevelType w:val="hybridMultilevel"/>
    <w:tmpl w:val="60FE5072"/>
    <w:lvl w:ilvl="0" w:tplc="BD0E5302">
      <w:start w:val="1"/>
      <w:numFmt w:val="upperRoman"/>
      <w:lvlText w:val="%1."/>
      <w:lvlJc w:val="left"/>
      <w:pPr>
        <w:ind w:left="402" w:hanging="183"/>
      </w:pPr>
      <w:rPr>
        <w:rFonts w:ascii="Calibri" w:eastAsia="Calibri" w:hAnsi="Calibri" w:cs="Calibri" w:hint="default"/>
        <w:b/>
        <w:bCs/>
        <w:w w:val="100"/>
        <w:sz w:val="24"/>
        <w:szCs w:val="24"/>
        <w:shd w:val="clear" w:color="auto" w:fill="E6E6E6"/>
        <w:lang w:val="pt-PT" w:eastAsia="en-US" w:bidi="ar-SA"/>
      </w:rPr>
    </w:lvl>
    <w:lvl w:ilvl="1" w:tplc="C7FEF066">
      <w:numFmt w:val="bullet"/>
      <w:lvlText w:val="•"/>
      <w:lvlJc w:val="left"/>
      <w:pPr>
        <w:ind w:left="1433" w:hanging="183"/>
      </w:pPr>
      <w:rPr>
        <w:rFonts w:hint="default"/>
        <w:lang w:val="pt-PT" w:eastAsia="en-US" w:bidi="ar-SA"/>
      </w:rPr>
    </w:lvl>
    <w:lvl w:ilvl="2" w:tplc="FE580FD4">
      <w:numFmt w:val="bullet"/>
      <w:lvlText w:val="•"/>
      <w:lvlJc w:val="left"/>
      <w:pPr>
        <w:ind w:left="2467" w:hanging="183"/>
      </w:pPr>
      <w:rPr>
        <w:rFonts w:hint="default"/>
        <w:lang w:val="pt-PT" w:eastAsia="en-US" w:bidi="ar-SA"/>
      </w:rPr>
    </w:lvl>
    <w:lvl w:ilvl="3" w:tplc="BF105014">
      <w:numFmt w:val="bullet"/>
      <w:lvlText w:val="•"/>
      <w:lvlJc w:val="left"/>
      <w:pPr>
        <w:ind w:left="3501" w:hanging="183"/>
      </w:pPr>
      <w:rPr>
        <w:rFonts w:hint="default"/>
        <w:lang w:val="pt-PT" w:eastAsia="en-US" w:bidi="ar-SA"/>
      </w:rPr>
    </w:lvl>
    <w:lvl w:ilvl="4" w:tplc="7EDE6D2A">
      <w:numFmt w:val="bullet"/>
      <w:lvlText w:val="•"/>
      <w:lvlJc w:val="left"/>
      <w:pPr>
        <w:ind w:left="4535" w:hanging="183"/>
      </w:pPr>
      <w:rPr>
        <w:rFonts w:hint="default"/>
        <w:lang w:val="pt-PT" w:eastAsia="en-US" w:bidi="ar-SA"/>
      </w:rPr>
    </w:lvl>
    <w:lvl w:ilvl="5" w:tplc="6A00FE20">
      <w:numFmt w:val="bullet"/>
      <w:lvlText w:val="•"/>
      <w:lvlJc w:val="left"/>
      <w:pPr>
        <w:ind w:left="5569" w:hanging="183"/>
      </w:pPr>
      <w:rPr>
        <w:rFonts w:hint="default"/>
        <w:lang w:val="pt-PT" w:eastAsia="en-US" w:bidi="ar-SA"/>
      </w:rPr>
    </w:lvl>
    <w:lvl w:ilvl="6" w:tplc="CD4EDD02">
      <w:numFmt w:val="bullet"/>
      <w:lvlText w:val="•"/>
      <w:lvlJc w:val="left"/>
      <w:pPr>
        <w:ind w:left="6603" w:hanging="183"/>
      </w:pPr>
      <w:rPr>
        <w:rFonts w:hint="default"/>
        <w:lang w:val="pt-PT" w:eastAsia="en-US" w:bidi="ar-SA"/>
      </w:rPr>
    </w:lvl>
    <w:lvl w:ilvl="7" w:tplc="1646EC3E">
      <w:numFmt w:val="bullet"/>
      <w:lvlText w:val="•"/>
      <w:lvlJc w:val="left"/>
      <w:pPr>
        <w:ind w:left="7637" w:hanging="183"/>
      </w:pPr>
      <w:rPr>
        <w:rFonts w:hint="default"/>
        <w:lang w:val="pt-PT" w:eastAsia="en-US" w:bidi="ar-SA"/>
      </w:rPr>
    </w:lvl>
    <w:lvl w:ilvl="8" w:tplc="BBCAD5AE">
      <w:numFmt w:val="bullet"/>
      <w:lvlText w:val="•"/>
      <w:lvlJc w:val="left"/>
      <w:pPr>
        <w:ind w:left="8671" w:hanging="183"/>
      </w:pPr>
      <w:rPr>
        <w:rFonts w:hint="default"/>
        <w:lang w:val="pt-PT" w:eastAsia="en-US" w:bidi="ar-SA"/>
      </w:rPr>
    </w:lvl>
  </w:abstractNum>
  <w:abstractNum w:abstractNumId="3" w15:restartNumberingAfterBreak="0">
    <w:nsid w:val="2D6C3A0D"/>
    <w:multiLevelType w:val="multilevel"/>
    <w:tmpl w:val="626AE0D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DCB75AA"/>
    <w:multiLevelType w:val="multilevel"/>
    <w:tmpl w:val="96FE3D3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613C73C9"/>
    <w:multiLevelType w:val="multilevel"/>
    <w:tmpl w:val="F3386C42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6924B74"/>
    <w:multiLevelType w:val="hybridMultilevel"/>
    <w:tmpl w:val="DCF07136"/>
    <w:lvl w:ilvl="0" w:tplc="C2388C06">
      <w:start w:val="1"/>
      <w:numFmt w:val="decimal"/>
      <w:lvlText w:val="%1."/>
      <w:lvlJc w:val="left"/>
      <w:pPr>
        <w:ind w:left="220" w:hanging="1418"/>
      </w:pPr>
      <w:rPr>
        <w:rFonts w:ascii="Calibri" w:eastAsia="Calibri" w:hAnsi="Calibri" w:cs="Calibri" w:hint="default"/>
        <w:w w:val="100"/>
        <w:sz w:val="24"/>
        <w:szCs w:val="24"/>
        <w:lang w:val="pt-PT" w:eastAsia="en-US" w:bidi="ar-SA"/>
      </w:rPr>
    </w:lvl>
    <w:lvl w:ilvl="1" w:tplc="66821962">
      <w:numFmt w:val="bullet"/>
      <w:lvlText w:val="•"/>
      <w:lvlJc w:val="left"/>
      <w:pPr>
        <w:ind w:left="2780" w:hanging="1418"/>
      </w:pPr>
      <w:rPr>
        <w:rFonts w:hint="default"/>
        <w:lang w:val="pt-PT" w:eastAsia="en-US" w:bidi="ar-SA"/>
      </w:rPr>
    </w:lvl>
    <w:lvl w:ilvl="2" w:tplc="35B49F7C">
      <w:numFmt w:val="bullet"/>
      <w:lvlText w:val="•"/>
      <w:lvlJc w:val="left"/>
      <w:pPr>
        <w:ind w:left="3664" w:hanging="1418"/>
      </w:pPr>
      <w:rPr>
        <w:rFonts w:hint="default"/>
        <w:lang w:val="pt-PT" w:eastAsia="en-US" w:bidi="ar-SA"/>
      </w:rPr>
    </w:lvl>
    <w:lvl w:ilvl="3" w:tplc="CE841B40">
      <w:numFmt w:val="bullet"/>
      <w:lvlText w:val="•"/>
      <w:lvlJc w:val="left"/>
      <w:pPr>
        <w:ind w:left="4548" w:hanging="1418"/>
      </w:pPr>
      <w:rPr>
        <w:rFonts w:hint="default"/>
        <w:lang w:val="pt-PT" w:eastAsia="en-US" w:bidi="ar-SA"/>
      </w:rPr>
    </w:lvl>
    <w:lvl w:ilvl="4" w:tplc="B246D08C">
      <w:numFmt w:val="bullet"/>
      <w:lvlText w:val="•"/>
      <w:lvlJc w:val="left"/>
      <w:pPr>
        <w:ind w:left="5433" w:hanging="1418"/>
      </w:pPr>
      <w:rPr>
        <w:rFonts w:hint="default"/>
        <w:lang w:val="pt-PT" w:eastAsia="en-US" w:bidi="ar-SA"/>
      </w:rPr>
    </w:lvl>
    <w:lvl w:ilvl="5" w:tplc="2B081B16">
      <w:numFmt w:val="bullet"/>
      <w:lvlText w:val="•"/>
      <w:lvlJc w:val="left"/>
      <w:pPr>
        <w:ind w:left="6317" w:hanging="1418"/>
      </w:pPr>
      <w:rPr>
        <w:rFonts w:hint="default"/>
        <w:lang w:val="pt-PT" w:eastAsia="en-US" w:bidi="ar-SA"/>
      </w:rPr>
    </w:lvl>
    <w:lvl w:ilvl="6" w:tplc="7EC23B12">
      <w:numFmt w:val="bullet"/>
      <w:lvlText w:val="•"/>
      <w:lvlJc w:val="left"/>
      <w:pPr>
        <w:ind w:left="7201" w:hanging="1418"/>
      </w:pPr>
      <w:rPr>
        <w:rFonts w:hint="default"/>
        <w:lang w:val="pt-PT" w:eastAsia="en-US" w:bidi="ar-SA"/>
      </w:rPr>
    </w:lvl>
    <w:lvl w:ilvl="7" w:tplc="B156E6F8">
      <w:numFmt w:val="bullet"/>
      <w:lvlText w:val="•"/>
      <w:lvlJc w:val="left"/>
      <w:pPr>
        <w:ind w:left="8086" w:hanging="1418"/>
      </w:pPr>
      <w:rPr>
        <w:rFonts w:hint="default"/>
        <w:lang w:val="pt-PT" w:eastAsia="en-US" w:bidi="ar-SA"/>
      </w:rPr>
    </w:lvl>
    <w:lvl w:ilvl="8" w:tplc="533CA216">
      <w:numFmt w:val="bullet"/>
      <w:lvlText w:val="•"/>
      <w:lvlJc w:val="left"/>
      <w:pPr>
        <w:ind w:left="8970" w:hanging="1418"/>
      </w:pPr>
      <w:rPr>
        <w:rFonts w:hint="default"/>
        <w:lang w:val="pt-PT" w:eastAsia="en-US" w:bidi="ar-SA"/>
      </w:rPr>
    </w:lvl>
  </w:abstractNum>
  <w:num w:numId="1" w16cid:durableId="228342490">
    <w:abstractNumId w:val="0"/>
  </w:num>
  <w:num w:numId="2" w16cid:durableId="1704405390">
    <w:abstractNumId w:val="6"/>
  </w:num>
  <w:num w:numId="3" w16cid:durableId="1582331092">
    <w:abstractNumId w:val="2"/>
  </w:num>
  <w:num w:numId="4" w16cid:durableId="1360472425">
    <w:abstractNumId w:val="1"/>
  </w:num>
  <w:num w:numId="5" w16cid:durableId="995376288">
    <w:abstractNumId w:val="5"/>
  </w:num>
  <w:num w:numId="6" w16cid:durableId="567497986">
    <w:abstractNumId w:val="4"/>
  </w:num>
  <w:num w:numId="7" w16cid:durableId="143532667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6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5529"/>
    <w:rsid w:val="00010422"/>
    <w:rsid w:val="000712D5"/>
    <w:rsid w:val="0008689D"/>
    <w:rsid w:val="00092EEA"/>
    <w:rsid w:val="00093E47"/>
    <w:rsid w:val="00123E4A"/>
    <w:rsid w:val="0013782E"/>
    <w:rsid w:val="001D1664"/>
    <w:rsid w:val="00217B90"/>
    <w:rsid w:val="002256F0"/>
    <w:rsid w:val="00250F7E"/>
    <w:rsid w:val="002523C5"/>
    <w:rsid w:val="0027469D"/>
    <w:rsid w:val="002B60E2"/>
    <w:rsid w:val="002D0480"/>
    <w:rsid w:val="002E373E"/>
    <w:rsid w:val="0032149B"/>
    <w:rsid w:val="003C5529"/>
    <w:rsid w:val="00416700"/>
    <w:rsid w:val="004619EB"/>
    <w:rsid w:val="00471E30"/>
    <w:rsid w:val="00490B2B"/>
    <w:rsid w:val="00496784"/>
    <w:rsid w:val="004D3D03"/>
    <w:rsid w:val="004E175B"/>
    <w:rsid w:val="004E5929"/>
    <w:rsid w:val="00504C00"/>
    <w:rsid w:val="005760D0"/>
    <w:rsid w:val="005E3099"/>
    <w:rsid w:val="00677CC0"/>
    <w:rsid w:val="00697894"/>
    <w:rsid w:val="006E448F"/>
    <w:rsid w:val="006E7150"/>
    <w:rsid w:val="00735E5F"/>
    <w:rsid w:val="007531EA"/>
    <w:rsid w:val="00765845"/>
    <w:rsid w:val="007D2CE7"/>
    <w:rsid w:val="007D30BF"/>
    <w:rsid w:val="00800AFE"/>
    <w:rsid w:val="00847CFA"/>
    <w:rsid w:val="008A2707"/>
    <w:rsid w:val="008B0A57"/>
    <w:rsid w:val="008C7C1B"/>
    <w:rsid w:val="009E04F0"/>
    <w:rsid w:val="009F62FB"/>
    <w:rsid w:val="00A54B6A"/>
    <w:rsid w:val="00AD0F37"/>
    <w:rsid w:val="00B0013C"/>
    <w:rsid w:val="00B16F64"/>
    <w:rsid w:val="00B33D4D"/>
    <w:rsid w:val="00B628BF"/>
    <w:rsid w:val="00B8407F"/>
    <w:rsid w:val="00B855B9"/>
    <w:rsid w:val="00BB6A5D"/>
    <w:rsid w:val="00BC06B2"/>
    <w:rsid w:val="00BD192C"/>
    <w:rsid w:val="00C02DDC"/>
    <w:rsid w:val="00C0699D"/>
    <w:rsid w:val="00C758CA"/>
    <w:rsid w:val="00CA750F"/>
    <w:rsid w:val="00CC3A01"/>
    <w:rsid w:val="00CD0966"/>
    <w:rsid w:val="00D359BC"/>
    <w:rsid w:val="00D3669C"/>
    <w:rsid w:val="00D81D49"/>
    <w:rsid w:val="00DA052D"/>
    <w:rsid w:val="00DB0526"/>
    <w:rsid w:val="00DF1249"/>
    <w:rsid w:val="00E15BA6"/>
    <w:rsid w:val="00E62C7C"/>
    <w:rsid w:val="00E81F17"/>
    <w:rsid w:val="00ED6F0B"/>
    <w:rsid w:val="00EF5968"/>
    <w:rsid w:val="00F00B54"/>
    <w:rsid w:val="00F0138E"/>
    <w:rsid w:val="00F23E4C"/>
    <w:rsid w:val="00F60FFD"/>
    <w:rsid w:val="00F84F33"/>
    <w:rsid w:val="00F905C2"/>
    <w:rsid w:val="00F9E84B"/>
    <w:rsid w:val="00FA1324"/>
    <w:rsid w:val="00FA5A6F"/>
    <w:rsid w:val="00FB1DE3"/>
    <w:rsid w:val="00FB55A8"/>
    <w:rsid w:val="00FF5846"/>
    <w:rsid w:val="0163D38B"/>
    <w:rsid w:val="0286ECC5"/>
    <w:rsid w:val="03ADD878"/>
    <w:rsid w:val="04796AA0"/>
    <w:rsid w:val="09DBFE59"/>
    <w:rsid w:val="0AF18D74"/>
    <w:rsid w:val="0D93EB16"/>
    <w:rsid w:val="0EC3DC19"/>
    <w:rsid w:val="0FD061C7"/>
    <w:rsid w:val="11E7103E"/>
    <w:rsid w:val="12E66C54"/>
    <w:rsid w:val="14380597"/>
    <w:rsid w:val="151EB100"/>
    <w:rsid w:val="1546A446"/>
    <w:rsid w:val="19E6ECA9"/>
    <w:rsid w:val="1E43E587"/>
    <w:rsid w:val="1FE1497F"/>
    <w:rsid w:val="22198E2B"/>
    <w:rsid w:val="222B813D"/>
    <w:rsid w:val="23327745"/>
    <w:rsid w:val="24739EFF"/>
    <w:rsid w:val="2564B596"/>
    <w:rsid w:val="2A3A9590"/>
    <w:rsid w:val="2BD3F71A"/>
    <w:rsid w:val="2BD665F1"/>
    <w:rsid w:val="2C132772"/>
    <w:rsid w:val="2FB651A6"/>
    <w:rsid w:val="35A3E56B"/>
    <w:rsid w:val="3B28E519"/>
    <w:rsid w:val="3E4CFF32"/>
    <w:rsid w:val="457A8129"/>
    <w:rsid w:val="4593D1A3"/>
    <w:rsid w:val="47400B38"/>
    <w:rsid w:val="4C353AAD"/>
    <w:rsid w:val="4CFA446A"/>
    <w:rsid w:val="50749D3C"/>
    <w:rsid w:val="51B8A6C4"/>
    <w:rsid w:val="534BCFE5"/>
    <w:rsid w:val="54F04786"/>
    <w:rsid w:val="573C12DB"/>
    <w:rsid w:val="59A68DDE"/>
    <w:rsid w:val="5A92634B"/>
    <w:rsid w:val="5A93F6E2"/>
    <w:rsid w:val="5F264C62"/>
    <w:rsid w:val="60C21CC3"/>
    <w:rsid w:val="638E3413"/>
    <w:rsid w:val="6C038DA5"/>
    <w:rsid w:val="6DE8155D"/>
    <w:rsid w:val="76B2FB4C"/>
    <w:rsid w:val="76C92E51"/>
    <w:rsid w:val="784ECBAD"/>
    <w:rsid w:val="7A9B7CF6"/>
    <w:rsid w:val="7B59BD69"/>
    <w:rsid w:val="7B866C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8D12F6E"/>
  <w15:docId w15:val="{AA140885-11A4-433B-AD0E-89F537168C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lang w:val="pt-PT"/>
    </w:rPr>
  </w:style>
  <w:style w:type="paragraph" w:styleId="Ttulo1">
    <w:name w:val="heading 1"/>
    <w:basedOn w:val="Normal"/>
    <w:uiPriority w:val="9"/>
    <w:qFormat/>
    <w:pPr>
      <w:ind w:left="466" w:right="17"/>
      <w:outlineLvl w:val="0"/>
    </w:pPr>
    <w:rPr>
      <w:b/>
      <w:bCs/>
      <w:sz w:val="24"/>
      <w:szCs w:val="24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7D2CE7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uiPriority w:val="1"/>
    <w:qFormat/>
    <w:pPr>
      <w:ind w:left="220"/>
      <w:jc w:val="both"/>
    </w:pPr>
    <w:rPr>
      <w:sz w:val="24"/>
      <w:szCs w:val="24"/>
    </w:rPr>
  </w:style>
  <w:style w:type="paragraph" w:styleId="PargrafodaLista">
    <w:name w:val="List Paragraph"/>
    <w:basedOn w:val="Normal"/>
    <w:uiPriority w:val="34"/>
    <w:qFormat/>
    <w:pPr>
      <w:spacing w:before="119"/>
      <w:ind w:left="220" w:right="17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paragraph" w:styleId="Cabealho">
    <w:name w:val="header"/>
    <w:basedOn w:val="Normal"/>
    <w:link w:val="CabealhoChar"/>
    <w:uiPriority w:val="99"/>
    <w:unhideWhenUsed/>
    <w:rsid w:val="00A54B6A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A54B6A"/>
    <w:rPr>
      <w:rFonts w:ascii="Calibri" w:eastAsia="Calibri" w:hAnsi="Calibri" w:cs="Calibri"/>
      <w:lang w:val="pt-PT"/>
    </w:rPr>
  </w:style>
  <w:style w:type="paragraph" w:styleId="Rodap">
    <w:name w:val="footer"/>
    <w:basedOn w:val="Normal"/>
    <w:link w:val="RodapChar"/>
    <w:uiPriority w:val="99"/>
    <w:unhideWhenUsed/>
    <w:rsid w:val="00A54B6A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A54B6A"/>
    <w:rPr>
      <w:rFonts w:ascii="Calibri" w:eastAsia="Calibri" w:hAnsi="Calibri" w:cs="Calibri"/>
      <w:lang w:val="pt-PT"/>
    </w:rPr>
  </w:style>
  <w:style w:type="character" w:customStyle="1" w:styleId="Ttulo3Char">
    <w:name w:val="Título 3 Char"/>
    <w:basedOn w:val="Fontepargpadro"/>
    <w:link w:val="Ttulo3"/>
    <w:uiPriority w:val="9"/>
    <w:semiHidden/>
    <w:rsid w:val="007D2CE7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pt-PT"/>
    </w:rPr>
  </w:style>
  <w:style w:type="paragraph" w:customStyle="1" w:styleId="paragraph">
    <w:name w:val="paragraph"/>
    <w:basedOn w:val="Normal"/>
    <w:rsid w:val="007D30BF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character" w:customStyle="1" w:styleId="normaltextrun">
    <w:name w:val="normaltextrun"/>
    <w:basedOn w:val="Fontepargpadro"/>
    <w:rsid w:val="007D30BF"/>
  </w:style>
  <w:style w:type="character" w:customStyle="1" w:styleId="eop">
    <w:name w:val="eop"/>
    <w:basedOn w:val="Fontepargpadro"/>
    <w:rsid w:val="007D30BF"/>
  </w:style>
  <w:style w:type="paragraph" w:styleId="Reviso">
    <w:name w:val="Revision"/>
    <w:hidden/>
    <w:uiPriority w:val="99"/>
    <w:semiHidden/>
    <w:rsid w:val="00F905C2"/>
    <w:pPr>
      <w:widowControl/>
      <w:autoSpaceDE/>
      <w:autoSpaceDN/>
    </w:pPr>
    <w:rPr>
      <w:rFonts w:ascii="Calibri" w:eastAsia="Calibri" w:hAnsi="Calibri" w:cs="Calibri"/>
      <w:lang w:val="pt-PT"/>
    </w:rPr>
  </w:style>
  <w:style w:type="table" w:customStyle="1" w:styleId="TableNormal1">
    <w:name w:val="Table Normal1"/>
    <w:uiPriority w:val="2"/>
    <w:semiHidden/>
    <w:unhideWhenUsed/>
    <w:qFormat/>
    <w:rsid w:val="00F60FFD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Refdecomentrio">
    <w:name w:val="annotation reference"/>
    <w:basedOn w:val="Fontepargpadro"/>
    <w:uiPriority w:val="99"/>
    <w:semiHidden/>
    <w:unhideWhenUsed/>
    <w:rsid w:val="00B16F64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B16F64"/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B16F64"/>
    <w:rPr>
      <w:rFonts w:ascii="Calibri" w:eastAsia="Calibri" w:hAnsi="Calibri" w:cs="Calibri"/>
      <w:sz w:val="20"/>
      <w:szCs w:val="20"/>
      <w:lang w:val="pt-PT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B16F64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B16F64"/>
    <w:rPr>
      <w:rFonts w:ascii="Calibri" w:eastAsia="Calibri" w:hAnsi="Calibri" w:cs="Calibri"/>
      <w:b/>
      <w:bCs/>
      <w:sz w:val="20"/>
      <w:szCs w:val="20"/>
      <w:lang w:val="pt-PT"/>
    </w:rPr>
  </w:style>
  <w:style w:type="paragraph" w:customStyle="1" w:styleId="Default">
    <w:name w:val="Default"/>
    <w:rsid w:val="00FB1DE3"/>
    <w:pPr>
      <w:widowControl/>
      <w:adjustRightInd w:val="0"/>
    </w:pPr>
    <w:rPr>
      <w:rFonts w:ascii="Times New Roman" w:hAnsi="Times New Roman" w:cs="Times New Roman"/>
      <w:color w:val="000000"/>
      <w:sz w:val="24"/>
      <w:szCs w:val="24"/>
      <w:lang w:val="pt-BR"/>
    </w:rPr>
  </w:style>
  <w:style w:type="character" w:styleId="Hyperlink">
    <w:name w:val="Hyperlink"/>
    <w:basedOn w:val="Fontepargpadro"/>
    <w:uiPriority w:val="99"/>
    <w:unhideWhenUsed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161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planalto.gov.br/ccivil_03/leis/L9984compilado.htm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planalto.gov.br/ccivil_03/LEIS/L9433.htm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yperlink" Target="http://www.planalto.gov.br/ccivil_03/_ato2019-2022/2019/decreto/D10000.htm" TargetMode="Externa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planalto.gov.br/ccivil_03/_ato2007-2010/2010/lei/l12334.h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69A242BCE956C4499B27C310273CFB17" ma:contentTypeVersion="4" ma:contentTypeDescription="Crie um novo documento." ma:contentTypeScope="" ma:versionID="8c49265b5aeb1f5e2b00858cd31cfa1c">
  <xsd:schema xmlns:xsd="http://www.w3.org/2001/XMLSchema" xmlns:xs="http://www.w3.org/2001/XMLSchema" xmlns:p="http://schemas.microsoft.com/office/2006/metadata/properties" xmlns:ns2="fc3406aa-8d55-41ac-aacd-bfd9a74a7f79" targetNamespace="http://schemas.microsoft.com/office/2006/metadata/properties" ma:root="true" ma:fieldsID="8bb7fc7c307de70b6154555ba37be76c" ns2:_="">
    <xsd:import namespace="fc3406aa-8d55-41ac-aacd-bfd9a74a7f7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3406aa-8d55-41ac-aacd-bfd9a74a7f7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3091CE-3772-4E4A-8A90-6B375ECC80D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DFB6336-F6E8-4D57-96B5-D9739B7F72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c3406aa-8d55-41ac-aacd-bfd9a74a7f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CF5534B-6584-46AD-B3F0-E3925548551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DAC3517-8A69-4290-8300-B334ABFD47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569</Words>
  <Characters>3074</Characters>
  <Application>Microsoft Office Word</Application>
  <DocSecurity>0</DocSecurity>
  <Lines>25</Lines>
  <Paragraphs>7</Paragraphs>
  <ScaleCrop>false</ScaleCrop>
  <Company>Ministério do Desenvolvimento Regional</Company>
  <LinksUpToDate>false</LinksUpToDate>
  <CharactersWithSpaces>3636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Cristiane Collet Battiston</dc:creator>
  <cp:keywords/>
  <cp:lastModifiedBy>Roseli Souza</cp:lastModifiedBy>
  <cp:revision>42</cp:revision>
  <dcterms:created xsi:type="dcterms:W3CDTF">2022-06-01T18:07:00Z</dcterms:created>
  <dcterms:modified xsi:type="dcterms:W3CDTF">2022-11-14T19:14:00Z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2022-05-31T00:00:00Z</vt:filetime>
  </property>
  <property fmtid="{D5CDD505-2E9C-101B-9397-08002B2CF9AE}" pid="3" name="Creator">
    <vt:lpwstr>Mozilla/5.0 (Windows NT 10.0; Win64; x64) AppleWebKit/537.36 (KHTML, like Gecko) Chrome/102.0.5005.63 Safari/537.36</vt:lpwstr>
  </property>
  <property fmtid="{D5CDD505-2E9C-101B-9397-08002B2CF9AE}" pid="4" name="LastSaved">
    <vt:filetime>2022-05-31T00:00:00Z</vt:filetime>
  </property>
  <property fmtid="{D5CDD505-2E9C-101B-9397-08002B2CF9AE}" pid="5" name="ContentTypeId">
    <vt:lpwstr>0x01010069A242BCE956C4499B27C310273CFB17</vt:lpwstr>
  </property>
  <property fmtid="{D5CDD505-2E9C-101B-9397-08002B2CF9AE}" pid="6" name="MSIP_Label_f8afab47-5f18-4dcb-9ef3-cd87045d98ab_Enabled">
    <vt:lpwstr>true</vt:lpwstr>
  </property>
  <property fmtid="{D5CDD505-2E9C-101B-9397-08002B2CF9AE}" pid="7" name="MSIP_Label_f8afab47-5f18-4dcb-9ef3-cd87045d98ab_SetDate">
    <vt:lpwstr>2022-06-23T20:07:02Z</vt:lpwstr>
  </property>
  <property fmtid="{D5CDD505-2E9C-101B-9397-08002B2CF9AE}" pid="8" name="MSIP_Label_f8afab47-5f18-4dcb-9ef3-cd87045d98ab_Method">
    <vt:lpwstr>Standard</vt:lpwstr>
  </property>
  <property fmtid="{D5CDD505-2E9C-101B-9397-08002B2CF9AE}" pid="9" name="MSIP_Label_f8afab47-5f18-4dcb-9ef3-cd87045d98ab_Name">
    <vt:lpwstr>Statkraft Internal - No Label</vt:lpwstr>
  </property>
  <property fmtid="{D5CDD505-2E9C-101B-9397-08002B2CF9AE}" pid="10" name="MSIP_Label_f8afab47-5f18-4dcb-9ef3-cd87045d98ab_SiteId">
    <vt:lpwstr>a40c0d68-338e-44ef-ab17-812ee42d12c7</vt:lpwstr>
  </property>
  <property fmtid="{D5CDD505-2E9C-101B-9397-08002B2CF9AE}" pid="11" name="MSIP_Label_f8afab47-5f18-4dcb-9ef3-cd87045d98ab_ActionId">
    <vt:lpwstr>70259e4e-f863-49a3-9947-e4d0bac05c8a</vt:lpwstr>
  </property>
  <property fmtid="{D5CDD505-2E9C-101B-9397-08002B2CF9AE}" pid="12" name="MSIP_Label_f8afab47-5f18-4dcb-9ef3-cd87045d98ab_ContentBits">
    <vt:lpwstr>0</vt:lpwstr>
  </property>
</Properties>
</file>